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3F2C9" w14:textId="050BC00F" w:rsidR="00C81416" w:rsidRPr="008859C6" w:rsidRDefault="00AD35D7" w:rsidP="00E331B0">
      <w:pPr>
        <w:ind w:firstLineChars="177" w:firstLine="425"/>
        <w:jc w:val="center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4"/>
        </w:rPr>
        <w:t xml:space="preserve">Template for </w:t>
      </w:r>
      <w:r w:rsidR="00450FCD">
        <w:rPr>
          <w:rFonts w:ascii="Times New Roman" w:eastAsia="ＭＳ 明朝" w:hAnsi="Times New Roman" w:cs="Times New Roman"/>
          <w:sz w:val="24"/>
        </w:rPr>
        <w:t xml:space="preserve">the JSNDS </w:t>
      </w:r>
      <w:bookmarkStart w:id="0" w:name="_GoBack"/>
      <w:bookmarkEnd w:id="0"/>
      <w:r>
        <w:rPr>
          <w:rFonts w:ascii="Times New Roman" w:eastAsia="ＭＳ 明朝" w:hAnsi="Times New Roman" w:cs="Times New Roman" w:hint="eastAsia"/>
          <w:sz w:val="24"/>
        </w:rPr>
        <w:t xml:space="preserve">annual </w:t>
      </w:r>
      <w:r w:rsidR="00450FCD">
        <w:rPr>
          <w:rFonts w:ascii="Times New Roman" w:eastAsia="ＭＳ 明朝" w:hAnsi="Times New Roman" w:cs="Times New Roman"/>
          <w:sz w:val="24"/>
        </w:rPr>
        <w:t>conference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>abstract</w:t>
      </w:r>
    </w:p>
    <w:p w14:paraId="78C5F849" w14:textId="5C5D1708" w:rsidR="00C06ED9" w:rsidRPr="008859C6" w:rsidRDefault="00C06ED9">
      <w:pPr>
        <w:rPr>
          <w:rFonts w:ascii="Times New Roman" w:eastAsia="ＭＳ 明朝" w:hAnsi="Times New Roman" w:cs="Times New Roman"/>
          <w:sz w:val="22"/>
        </w:rPr>
      </w:pPr>
    </w:p>
    <w:p w14:paraId="030AAF1E" w14:textId="70D93FA8" w:rsidR="00AD35D7" w:rsidRDefault="00AD35D7" w:rsidP="006E7341">
      <w:pPr>
        <w:wordWrap w:val="0"/>
        <w:ind w:right="-2"/>
        <w:jc w:val="righ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Nature University</w:t>
      </w:r>
      <w:r>
        <w:rPr>
          <w:rFonts w:ascii="Times New Roman" w:eastAsia="ＭＳ 明朝" w:hAnsi="Times New Roman" w:cs="Times New Roman"/>
          <w:sz w:val="20"/>
          <w:szCs w:val="20"/>
        </w:rPr>
        <w:tab/>
      </w:r>
      <w:r>
        <w:rPr>
          <w:rFonts w:ascii="Times New Roman" w:eastAsia="ＭＳ 明朝" w:hAnsi="Times New Roman" w:cs="Times New Roman"/>
          <w:sz w:val="20"/>
          <w:szCs w:val="20"/>
        </w:rPr>
        <w:tab/>
      </w:r>
      <w:r w:rsidR="00091FE9">
        <w:rPr>
          <w:rFonts w:ascii="Times New Roman" w:eastAsia="ＭＳ 明朝" w:hAnsi="Times New Roman" w:cs="Times New Roman"/>
          <w:sz w:val="20"/>
          <w:szCs w:val="20"/>
        </w:rPr>
        <w:t>Alex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 Nature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, 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〇</w:t>
      </w:r>
      <w:r w:rsidR="00091FE9">
        <w:rPr>
          <w:rFonts w:ascii="Times New Roman" w:eastAsia="ＭＳ 明朝" w:hAnsi="Times New Roman" w:cs="Times New Roman"/>
          <w:sz w:val="20"/>
          <w:szCs w:val="20"/>
        </w:rPr>
        <w:t>Alice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 Forest</w:t>
      </w:r>
    </w:p>
    <w:p w14:paraId="34256DA7" w14:textId="79EC84AA" w:rsidR="00C06ED9" w:rsidRPr="003A27C8" w:rsidRDefault="00AD35D7" w:rsidP="00AD35D7">
      <w:pPr>
        <w:wordWrap w:val="0"/>
        <w:ind w:right="-2"/>
        <w:jc w:val="righ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Institute of Nature</w:t>
      </w:r>
      <w:r>
        <w:rPr>
          <w:rFonts w:ascii="Times New Roman" w:eastAsia="ＭＳ 明朝" w:hAnsi="Times New Roman" w:cs="Times New Roman"/>
          <w:sz w:val="20"/>
          <w:szCs w:val="20"/>
        </w:rPr>
        <w:tab/>
      </w:r>
      <w:r>
        <w:rPr>
          <w:rFonts w:ascii="Times New Roman" w:eastAsia="ＭＳ 明朝" w:hAnsi="Times New Roman" w:cs="Times New Roman"/>
          <w:sz w:val="20"/>
          <w:szCs w:val="20"/>
        </w:rPr>
        <w:tab/>
      </w:r>
      <w:r w:rsidR="006165AB" w:rsidRPr="0044233D">
        <w:rPr>
          <w:rFonts w:ascii="Times New Roman" w:eastAsia="ＭＳ 明朝" w:hAnsi="Times New Roman" w:cs="Times New Roman" w:hint="eastAsia"/>
          <w:sz w:val="20"/>
          <w:szCs w:val="20"/>
        </w:rPr>
        <w:t xml:space="preserve">　　　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 </w:t>
      </w:r>
      <w:r w:rsidR="00091FE9">
        <w:rPr>
          <w:rFonts w:ascii="Times New Roman" w:eastAsia="ＭＳ 明朝" w:hAnsi="Times New Roman" w:cs="Times New Roman"/>
          <w:sz w:val="20"/>
          <w:szCs w:val="20"/>
        </w:rPr>
        <w:t>Betty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 River</w:t>
      </w:r>
    </w:p>
    <w:p w14:paraId="1AEC5DF0" w14:textId="12AF9EC8" w:rsidR="00EB1BF8" w:rsidRDefault="00EB1BF8" w:rsidP="00EB1BF8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 xml:space="preserve">Keywords: </w:t>
      </w:r>
      <w:r w:rsidR="00AD35D7">
        <w:rPr>
          <w:rFonts w:ascii="Times New Roman" w:eastAsia="ＭＳ 明朝" w:hAnsi="Times New Roman" w:cs="Times New Roman" w:hint="eastAsia"/>
          <w:sz w:val="20"/>
          <w:szCs w:val="20"/>
        </w:rPr>
        <w:t>N</w:t>
      </w:r>
      <w:r w:rsidR="00AD35D7">
        <w:rPr>
          <w:rFonts w:ascii="Times New Roman" w:eastAsia="ＭＳ 明朝" w:hAnsi="Times New Roman" w:cs="Times New Roman"/>
          <w:sz w:val="20"/>
          <w:szCs w:val="20"/>
        </w:rPr>
        <w:t>ew format, abstract, proceedings</w:t>
      </w:r>
    </w:p>
    <w:p w14:paraId="78DC887D" w14:textId="60DC725B" w:rsidR="00EB1BF8" w:rsidRPr="00A03E9F" w:rsidRDefault="00EB1BF8">
      <w:pPr>
        <w:rPr>
          <w:rFonts w:ascii="Times New Roman" w:eastAsia="ＭＳ 明朝" w:hAnsi="Times New Roman" w:cs="Times New Roman"/>
          <w:sz w:val="22"/>
        </w:rPr>
      </w:pPr>
    </w:p>
    <w:p w14:paraId="3F6D2E7A" w14:textId="32E6461C" w:rsidR="00C06ED9" w:rsidRPr="00A03E9F" w:rsidRDefault="00AD35D7" w:rsidP="00470C6A">
      <w:pPr>
        <w:pStyle w:val="a7"/>
        <w:numPr>
          <w:ilvl w:val="0"/>
          <w:numId w:val="4"/>
        </w:numPr>
        <w:ind w:leftChars="0"/>
        <w:rPr>
          <w:rFonts w:ascii="Times New Roman" w:eastAsia="ＭＳ ゴシック" w:hAnsi="Times New Roman" w:cs="Times New Roman"/>
          <w:sz w:val="20"/>
          <w:szCs w:val="20"/>
        </w:rPr>
      </w:pPr>
      <w:r w:rsidRPr="00A03E9F">
        <w:rPr>
          <w:rFonts w:ascii="Times New Roman" w:eastAsia="ＭＳ ゴシック" w:hAnsi="Times New Roman" w:cs="Times New Roman"/>
          <w:sz w:val="20"/>
          <w:szCs w:val="20"/>
        </w:rPr>
        <w:t>Introduction</w:t>
      </w:r>
    </w:p>
    <w:p w14:paraId="5A9CDCF4" w14:textId="54647550" w:rsidR="00C06ED9" w:rsidRPr="00A03E9F" w:rsidRDefault="00AD35D7" w:rsidP="00E634BB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This document explains how to write an abstract for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JSNDS annual </w:t>
      </w:r>
      <w:r w:rsidR="00F0308F">
        <w:rPr>
          <w:rFonts w:ascii="Times New Roman" w:eastAsia="ＭＳ 明朝" w:hAnsi="Times New Roman" w:cs="Times New Roman" w:hint="eastAsia"/>
          <w:sz w:val="20"/>
          <w:szCs w:val="20"/>
        </w:rPr>
        <w:t>conference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>The c</w:t>
      </w:r>
      <w:r w:rsidR="00775E3D" w:rsidRPr="00A03E9F">
        <w:rPr>
          <w:rFonts w:ascii="Times New Roman" w:eastAsia="ＭＳ 明朝" w:hAnsi="Times New Roman" w:cs="Times New Roman"/>
          <w:sz w:val="20"/>
          <w:szCs w:val="20"/>
        </w:rPr>
        <w:t xml:space="preserve">ontents 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of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a 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presentation </w:t>
      </w:r>
      <w:r w:rsidR="00091FE9">
        <w:rPr>
          <w:rFonts w:ascii="Times New Roman" w:eastAsia="ＭＳ 明朝" w:hAnsi="Times New Roman" w:cs="Times New Roman"/>
          <w:sz w:val="20"/>
          <w:szCs w:val="20"/>
        </w:rPr>
        <w:t>must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4958FA">
        <w:rPr>
          <w:rFonts w:ascii="Times New Roman" w:eastAsia="ＭＳ 明朝" w:hAnsi="Times New Roman" w:cs="Times New Roman"/>
          <w:sz w:val="20"/>
          <w:szCs w:val="20"/>
        </w:rPr>
        <w:t xml:space="preserve">not have 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>be</w:t>
      </w:r>
      <w:r w:rsidR="004958FA">
        <w:rPr>
          <w:rFonts w:ascii="Times New Roman" w:eastAsia="ＭＳ 明朝" w:hAnsi="Times New Roman" w:cs="Times New Roman"/>
          <w:sz w:val="20"/>
          <w:szCs w:val="20"/>
        </w:rPr>
        <w:t>en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 published</w:t>
      </w:r>
      <w:r w:rsidR="004958FA" w:rsidRPr="004958FA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4958FA" w:rsidRPr="00A03E9F">
        <w:rPr>
          <w:rFonts w:ascii="Times New Roman" w:eastAsia="ＭＳ 明朝" w:hAnsi="Times New Roman" w:cs="Times New Roman"/>
          <w:sz w:val="20"/>
          <w:szCs w:val="20"/>
        </w:rPr>
        <w:t>previously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. Objectives, theories and conclusions should be described according to the short abstract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that </w:t>
      </w:r>
      <w:r w:rsidR="00091FE9">
        <w:rPr>
          <w:rFonts w:ascii="Times New Roman" w:eastAsia="ＭＳ 明朝" w:hAnsi="Times New Roman" w:cs="Times New Roman"/>
          <w:sz w:val="20"/>
          <w:szCs w:val="20"/>
        </w:rPr>
        <w:t>is submitted for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 application so that all </w:t>
      </w:r>
      <w:r w:rsidR="00091FE9">
        <w:rPr>
          <w:rFonts w:ascii="Times New Roman" w:eastAsia="ＭＳ 明朝" w:hAnsi="Times New Roman" w:cs="Times New Roman"/>
          <w:sz w:val="20"/>
          <w:szCs w:val="20"/>
        </w:rPr>
        <w:t>participant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s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>can</w:t>
      </w:r>
      <w:r w:rsidR="00775E3D" w:rsidRPr="00A03E9F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understand them. </w:t>
      </w:r>
    </w:p>
    <w:p w14:paraId="4ED5664A" w14:textId="6D0F66E6" w:rsidR="00C06ED9" w:rsidRPr="00A03E9F" w:rsidRDefault="00AD35D7" w:rsidP="00470C6A">
      <w:pPr>
        <w:pStyle w:val="a7"/>
        <w:numPr>
          <w:ilvl w:val="0"/>
          <w:numId w:val="4"/>
        </w:numPr>
        <w:ind w:leftChars="0"/>
        <w:rPr>
          <w:rFonts w:ascii="Times New Roman" w:eastAsia="ＭＳ ゴシック" w:hAnsi="Times New Roman" w:cs="Times New Roman"/>
          <w:sz w:val="20"/>
          <w:szCs w:val="20"/>
        </w:rPr>
      </w:pPr>
      <w:r w:rsidRPr="00A03E9F">
        <w:rPr>
          <w:rFonts w:ascii="Times New Roman" w:eastAsia="ＭＳ ゴシック" w:hAnsi="Times New Roman" w:cs="Times New Roman"/>
          <w:sz w:val="20"/>
          <w:szCs w:val="20"/>
        </w:rPr>
        <w:t>Abstract format</w:t>
      </w:r>
    </w:p>
    <w:p w14:paraId="6BC20311" w14:textId="437BDEBB" w:rsidR="0055673E" w:rsidRPr="00A03E9F" w:rsidRDefault="00AD35D7" w:rsidP="00E634BB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The abstract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should consist </w:t>
      </w:r>
      <w:r w:rsidR="00091FE9">
        <w:rPr>
          <w:rFonts w:ascii="Times New Roman" w:eastAsia="ＭＳ 明朝" w:hAnsi="Times New Roman" w:cs="Times New Roman"/>
          <w:sz w:val="20"/>
          <w:szCs w:val="20"/>
        </w:rPr>
        <w:t>of</w:t>
      </w:r>
      <w:r w:rsidRPr="00A03E9F">
        <w:rPr>
          <w:rFonts w:ascii="Times New Roman" w:eastAsia="ＭＳ 明朝" w:hAnsi="Times New Roman" w:cs="Times New Roman"/>
          <w:sz w:val="20"/>
          <w:szCs w:val="20"/>
        </w:rPr>
        <w:t xml:space="preserve"> 2 pages of A4 portrait. The details</w:t>
      </w:r>
      <w:r w:rsidR="00775E3D" w:rsidRPr="00775E3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775E3D" w:rsidRPr="00A03E9F">
        <w:rPr>
          <w:rFonts w:ascii="Times New Roman" w:eastAsia="ＭＳ 明朝" w:hAnsi="Times New Roman" w:cs="Times New Roman"/>
          <w:sz w:val="20"/>
          <w:szCs w:val="20"/>
        </w:rPr>
        <w:t>are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 as follows</w:t>
      </w:r>
      <w:r w:rsidR="00F0308F">
        <w:rPr>
          <w:rFonts w:ascii="Times New Roman" w:eastAsia="ＭＳ 明朝" w:hAnsi="Times New Roman" w:cs="Times New Roman" w:hint="eastAsia"/>
          <w:sz w:val="20"/>
          <w:szCs w:val="20"/>
        </w:rPr>
        <w:t>.</w:t>
      </w:r>
      <w:r w:rsidR="00F0308F">
        <w:rPr>
          <w:rFonts w:ascii="Times New Roman" w:eastAsia="ＭＳ 明朝" w:hAnsi="Times New Roman" w:cs="Times New Roman"/>
          <w:sz w:val="20"/>
          <w:szCs w:val="20"/>
        </w:rPr>
        <w:t xml:space="preserve"> Note that t</w:t>
      </w:r>
      <w:r w:rsidR="00F0308F" w:rsidRPr="00A03E9F">
        <w:rPr>
          <w:rFonts w:ascii="Times New Roman" w:eastAsia="ＭＳ 明朝" w:hAnsi="Times New Roman" w:cs="Times New Roman"/>
          <w:sz w:val="20"/>
          <w:szCs w:val="20"/>
        </w:rPr>
        <w:t xml:space="preserve">his </w:t>
      </w:r>
      <w:r w:rsidR="00F0308F">
        <w:rPr>
          <w:rFonts w:ascii="Times New Roman" w:eastAsia="ＭＳ 明朝" w:hAnsi="Times New Roman" w:cs="Times New Roman"/>
          <w:sz w:val="20"/>
          <w:szCs w:val="20"/>
        </w:rPr>
        <w:t xml:space="preserve">guidance </w:t>
      </w:r>
      <w:r w:rsidR="00F0308F" w:rsidRPr="00A03E9F">
        <w:rPr>
          <w:rFonts w:ascii="Times New Roman" w:eastAsia="ＭＳ 明朝" w:hAnsi="Times New Roman" w:cs="Times New Roman"/>
          <w:sz w:val="20"/>
          <w:szCs w:val="20"/>
        </w:rPr>
        <w:t xml:space="preserve">document </w:t>
      </w:r>
      <w:r w:rsidR="00F0308F">
        <w:rPr>
          <w:rFonts w:ascii="Times New Roman" w:eastAsia="ＭＳ 明朝" w:hAnsi="Times New Roman" w:cs="Times New Roman"/>
          <w:sz w:val="20"/>
          <w:szCs w:val="20"/>
        </w:rPr>
        <w:t>is</w:t>
      </w:r>
      <w:r w:rsidR="00F0308F" w:rsidRPr="00A03E9F">
        <w:rPr>
          <w:rFonts w:ascii="Times New Roman" w:eastAsia="ＭＳ 明朝" w:hAnsi="Times New Roman" w:cs="Times New Roman"/>
          <w:sz w:val="20"/>
          <w:szCs w:val="20"/>
        </w:rPr>
        <w:t xml:space="preserve"> written according to the format described here.</w:t>
      </w:r>
    </w:p>
    <w:p w14:paraId="0CFC8962" w14:textId="2FF614CE" w:rsidR="0055673E" w:rsidRPr="0055673E" w:rsidRDefault="00337C15" w:rsidP="00337C15">
      <w:pPr>
        <w:ind w:leftChars="50" w:left="431" w:hangingChars="163" w:hanging="326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(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1)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W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>ord-processing</w:t>
      </w:r>
      <w:r w:rsidR="00AD35D7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AD35D7">
        <w:rPr>
          <w:rFonts w:ascii="Times New Roman" w:eastAsia="ＭＳ 明朝" w:hAnsi="Times New Roman" w:cs="Times New Roman" w:hint="eastAsia"/>
          <w:sz w:val="20"/>
          <w:szCs w:val="20"/>
        </w:rPr>
        <w:t>software such as</w:t>
      </w:r>
      <w:r w:rsidR="00AD35D7">
        <w:rPr>
          <w:rFonts w:ascii="Times New Roman" w:eastAsia="ＭＳ 明朝" w:hAnsi="Times New Roman" w:cs="Times New Roman"/>
          <w:sz w:val="20"/>
          <w:szCs w:val="20"/>
        </w:rPr>
        <w:t xml:space="preserve"> M</w:t>
      </w:r>
      <w:r w:rsidR="0055673E" w:rsidRPr="0055673E">
        <w:rPr>
          <w:rFonts w:ascii="Times New Roman" w:eastAsia="ＭＳ 明朝" w:hAnsi="Times New Roman" w:cs="Times New Roman"/>
          <w:sz w:val="20"/>
          <w:szCs w:val="20"/>
        </w:rPr>
        <w:t>S-WORD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 should be used</w:t>
      </w:r>
      <w:r w:rsidR="00AD35D7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4F2F1EC9" w14:textId="3661C0C7" w:rsidR="0055673E" w:rsidRPr="0055673E" w:rsidRDefault="00337C15" w:rsidP="00337C15">
      <w:pPr>
        <w:ind w:leftChars="50" w:left="431" w:hangingChars="163" w:hanging="326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(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2) </w:t>
      </w:r>
      <w:r w:rsidR="00AF348D">
        <w:rPr>
          <w:rFonts w:ascii="Times New Roman" w:eastAsia="ＭＳ 明朝" w:hAnsi="Times New Roman" w:cs="Times New Roman" w:hint="eastAsia"/>
          <w:sz w:val="20"/>
          <w:szCs w:val="20"/>
        </w:rPr>
        <w:t xml:space="preserve">The contents should be aligned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with</w:t>
      </w:r>
      <w:r w:rsidR="00071852">
        <w:rPr>
          <w:rFonts w:ascii="Times New Roman" w:eastAsia="ＭＳ 明朝" w:hAnsi="Times New Roman" w:cs="Times New Roman" w:hint="eastAsia"/>
          <w:sz w:val="20"/>
          <w:szCs w:val="20"/>
        </w:rPr>
        <w:t xml:space="preserve"> </w:t>
      </w:r>
      <w:r w:rsidR="00AF348D">
        <w:rPr>
          <w:rFonts w:ascii="Times New Roman" w:eastAsia="ＭＳ 明朝" w:hAnsi="Times New Roman" w:cs="Times New Roman" w:hint="eastAsia"/>
          <w:sz w:val="20"/>
          <w:szCs w:val="20"/>
        </w:rPr>
        <w:t xml:space="preserve">42 lines a page with 48 letters a line.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There should be </w:t>
      </w:r>
      <w:r w:rsidR="00AF348D">
        <w:rPr>
          <w:rFonts w:ascii="Times New Roman" w:eastAsia="ＭＳ 明朝" w:hAnsi="Times New Roman" w:cs="Times New Roman"/>
          <w:sz w:val="20"/>
          <w:szCs w:val="20"/>
        </w:rPr>
        <w:t xml:space="preserve">a margin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of </w:t>
      </w:r>
      <w:r w:rsidR="00AF348D">
        <w:rPr>
          <w:rFonts w:ascii="Times New Roman" w:eastAsia="ＭＳ 明朝" w:hAnsi="Times New Roman" w:cs="Times New Roman"/>
          <w:sz w:val="20"/>
          <w:szCs w:val="20"/>
        </w:rPr>
        <w:t xml:space="preserve">18 mm above and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below</w:t>
      </w:r>
      <w:r w:rsidR="00AF348D">
        <w:rPr>
          <w:rFonts w:ascii="Times New Roman" w:eastAsia="ＭＳ 明朝" w:hAnsi="Times New Roman" w:cs="Times New Roman"/>
          <w:sz w:val="20"/>
          <w:szCs w:val="20"/>
        </w:rPr>
        <w:t xml:space="preserve">, and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a margin of </w:t>
      </w:r>
      <w:r w:rsidR="00AF348D">
        <w:rPr>
          <w:rFonts w:ascii="Times New Roman" w:eastAsia="ＭＳ 明朝" w:hAnsi="Times New Roman" w:cs="Times New Roman"/>
          <w:sz w:val="20"/>
          <w:szCs w:val="20"/>
        </w:rPr>
        <w:t xml:space="preserve">15 mm on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="00AF348D">
        <w:rPr>
          <w:rFonts w:ascii="Times New Roman" w:eastAsia="ＭＳ 明朝" w:hAnsi="Times New Roman" w:cs="Times New Roman"/>
          <w:sz w:val="20"/>
          <w:szCs w:val="20"/>
        </w:rPr>
        <w:t>left and right sides.</w:t>
      </w:r>
    </w:p>
    <w:p w14:paraId="0D9072E6" w14:textId="5C71A619" w:rsidR="00C80A09" w:rsidRDefault="00337C15" w:rsidP="00337C15">
      <w:pPr>
        <w:ind w:leftChars="50" w:left="431" w:hangingChars="163" w:hanging="326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(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3)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The presentation </w:t>
      </w:r>
      <w:r w:rsidR="004A2564">
        <w:rPr>
          <w:rFonts w:ascii="Times New Roman" w:eastAsia="ＭＳ 明朝" w:hAnsi="Times New Roman" w:cs="Times New Roman"/>
          <w:sz w:val="20"/>
          <w:szCs w:val="20"/>
        </w:rPr>
        <w:t xml:space="preserve">title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should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 be</w:t>
      </w:r>
      <w:r w:rsidR="004A2564">
        <w:rPr>
          <w:rFonts w:ascii="Times New Roman" w:eastAsia="ＭＳ 明朝" w:hAnsi="Times New Roman" w:cs="Times New Roman"/>
          <w:sz w:val="20"/>
          <w:szCs w:val="20"/>
        </w:rPr>
        <w:t xml:space="preserve"> written in Times New Roman 12 pt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and </w:t>
      </w:r>
      <w:r w:rsidR="004A2564">
        <w:rPr>
          <w:rFonts w:ascii="Times New Roman" w:eastAsia="ＭＳ 明朝" w:hAnsi="Times New Roman" w:cs="Times New Roman"/>
          <w:sz w:val="20"/>
          <w:szCs w:val="20"/>
        </w:rPr>
        <w:t xml:space="preserve">shown centering on the first line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on </w:t>
      </w:r>
      <w:r w:rsidR="004A2564">
        <w:rPr>
          <w:rFonts w:ascii="Times New Roman" w:eastAsia="ＭＳ 明朝" w:hAnsi="Times New Roman" w:cs="Times New Roman"/>
          <w:sz w:val="20"/>
          <w:szCs w:val="20"/>
        </w:rPr>
        <w:t>the first page. Foll</w:t>
      </w:r>
      <w:r w:rsidR="00C80A09">
        <w:rPr>
          <w:rFonts w:ascii="Times New Roman" w:eastAsia="ＭＳ 明朝" w:hAnsi="Times New Roman" w:cs="Times New Roman"/>
          <w:sz w:val="20"/>
          <w:szCs w:val="20"/>
        </w:rPr>
        <w:t>ow</w:t>
      </w:r>
      <w:r w:rsidR="004A2564">
        <w:rPr>
          <w:rFonts w:ascii="Times New Roman" w:eastAsia="ＭＳ 明朝" w:hAnsi="Times New Roman" w:cs="Times New Roman"/>
          <w:sz w:val="20"/>
          <w:szCs w:val="20"/>
        </w:rPr>
        <w:t xml:space="preserve">ing the title, one blank line, author names and affiliation (please place </w:t>
      </w:r>
      <w:r w:rsidR="004A2564">
        <w:rPr>
          <w:rFonts w:ascii="Times New Roman" w:eastAsia="ＭＳ 明朝" w:hAnsi="Times New Roman" w:cs="Times New Roman" w:hint="eastAsia"/>
          <w:sz w:val="20"/>
          <w:szCs w:val="20"/>
        </w:rPr>
        <w:t>〇</w:t>
      </w:r>
      <w:r w:rsidR="004A2564">
        <w:rPr>
          <w:rFonts w:ascii="Times New Roman" w:eastAsia="ＭＳ 明朝" w:hAnsi="Times New Roman" w:cs="Times New Roman" w:hint="eastAsia"/>
          <w:sz w:val="20"/>
          <w:szCs w:val="20"/>
        </w:rPr>
        <w:t xml:space="preserve"> </w:t>
      </w:r>
      <w:r w:rsidR="004A2564">
        <w:rPr>
          <w:rFonts w:ascii="Times New Roman" w:eastAsia="ＭＳ 明朝" w:hAnsi="Times New Roman" w:cs="Times New Roman"/>
          <w:sz w:val="20"/>
          <w:szCs w:val="20"/>
        </w:rPr>
        <w:t xml:space="preserve">to show the presenter if there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is </w:t>
      </w:r>
      <w:r w:rsidR="004A2564">
        <w:rPr>
          <w:rFonts w:ascii="Times New Roman" w:eastAsia="ＭＳ 明朝" w:hAnsi="Times New Roman" w:cs="Times New Roman"/>
          <w:sz w:val="20"/>
          <w:szCs w:val="20"/>
        </w:rPr>
        <w:t xml:space="preserve">more than one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author</w:t>
      </w:r>
      <w:r w:rsidR="004A2564">
        <w:rPr>
          <w:rFonts w:ascii="Times New Roman" w:eastAsia="ＭＳ 明朝" w:hAnsi="Times New Roman" w:cs="Times New Roman"/>
          <w:sz w:val="20"/>
          <w:szCs w:val="20"/>
        </w:rPr>
        <w:t xml:space="preserve">)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>should be shown aligned to the right</w:t>
      </w:r>
      <w:r w:rsidR="004A2564">
        <w:rPr>
          <w:rFonts w:ascii="Times New Roman" w:eastAsia="ＭＳ 明朝" w:hAnsi="Times New Roman" w:cs="Times New Roman"/>
          <w:sz w:val="20"/>
          <w:szCs w:val="20"/>
        </w:rPr>
        <w:t>.</w:t>
      </w:r>
      <w:r w:rsidR="00C80A09">
        <w:rPr>
          <w:rFonts w:ascii="Times New Roman" w:eastAsia="ＭＳ 明朝" w:hAnsi="Times New Roman" w:cs="Times New Roman"/>
          <w:sz w:val="20"/>
          <w:szCs w:val="20"/>
        </w:rPr>
        <w:t xml:space="preserve"> The main body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should be </w:t>
      </w:r>
      <w:r w:rsidR="00C80A09">
        <w:rPr>
          <w:rFonts w:ascii="Times New Roman" w:eastAsia="ＭＳ 明朝" w:hAnsi="Times New Roman" w:cs="Times New Roman"/>
          <w:sz w:val="20"/>
          <w:szCs w:val="20"/>
        </w:rPr>
        <w:t>located after 3~5 keywords and one blank li</w:t>
      </w:r>
      <w:r w:rsidR="00C80A09" w:rsidRPr="00C3368E">
        <w:rPr>
          <w:rFonts w:ascii="Times New Roman" w:eastAsia="ＭＳ 明朝" w:hAnsi="Times New Roman" w:cs="Times New Roman"/>
          <w:sz w:val="20"/>
          <w:szCs w:val="20"/>
        </w:rPr>
        <w:t xml:space="preserve">ne </w:t>
      </w:r>
      <w:r w:rsidR="005E01D4" w:rsidRPr="00C3368E">
        <w:rPr>
          <w:rFonts w:ascii="Times New Roman" w:eastAsia="ＭＳ 明朝" w:hAnsi="Times New Roman" w:cs="Times New Roman"/>
          <w:sz w:val="20"/>
          <w:szCs w:val="20"/>
        </w:rPr>
        <w:t>are</w:t>
      </w:r>
      <w:r w:rsidR="00C80A09" w:rsidRPr="00C3368E">
        <w:rPr>
          <w:rFonts w:ascii="Times New Roman" w:eastAsia="ＭＳ 明朝" w:hAnsi="Times New Roman" w:cs="Times New Roman"/>
          <w:sz w:val="20"/>
          <w:szCs w:val="20"/>
        </w:rPr>
        <w:t xml:space="preserve"> placed a</w:t>
      </w:r>
      <w:r w:rsidR="00C80A09">
        <w:rPr>
          <w:rFonts w:ascii="Times New Roman" w:eastAsia="ＭＳ 明朝" w:hAnsi="Times New Roman" w:cs="Times New Roman"/>
          <w:sz w:val="20"/>
          <w:szCs w:val="20"/>
        </w:rPr>
        <w:t xml:space="preserve">fter </w:t>
      </w:r>
      <w:r w:rsidR="00091FE9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="00C80A09">
        <w:rPr>
          <w:rFonts w:ascii="Times New Roman" w:eastAsia="ＭＳ 明朝" w:hAnsi="Times New Roman" w:cs="Times New Roman"/>
          <w:sz w:val="20"/>
          <w:szCs w:val="20"/>
        </w:rPr>
        <w:t>author information. It is not necessary to have blank lines between chapters.</w:t>
      </w:r>
    </w:p>
    <w:p w14:paraId="33427E23" w14:textId="39AFEB35" w:rsidR="0055673E" w:rsidRPr="0055673E" w:rsidRDefault="00337C15" w:rsidP="00337C15">
      <w:pPr>
        <w:ind w:leftChars="50" w:left="431" w:hangingChars="163" w:hanging="326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(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4) </w:t>
      </w:r>
      <w:r w:rsidR="00936471">
        <w:rPr>
          <w:rFonts w:ascii="Times New Roman" w:eastAsia="ＭＳ 明朝" w:hAnsi="Times New Roman" w:cs="Times New Roman"/>
          <w:sz w:val="20"/>
          <w:szCs w:val="20"/>
        </w:rPr>
        <w:t xml:space="preserve">Times New Roman 10 pt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should be used f</w:t>
      </w:r>
      <w:r w:rsidR="00936471">
        <w:rPr>
          <w:rFonts w:ascii="Times New Roman" w:eastAsia="ＭＳ 明朝" w:hAnsi="Times New Roman" w:cs="Times New Roman"/>
          <w:sz w:val="20"/>
          <w:szCs w:val="20"/>
        </w:rPr>
        <w:t>or the main body and the captions.</w:t>
      </w:r>
    </w:p>
    <w:p w14:paraId="18EDCADA" w14:textId="687162AA" w:rsidR="0055673E" w:rsidRPr="008D4DDA" w:rsidRDefault="00337C15" w:rsidP="00337C15">
      <w:pPr>
        <w:ind w:leftChars="50" w:left="431" w:hangingChars="163" w:hanging="326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(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5)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Figures </w:t>
      </w:r>
      <w:r w:rsidR="00936471">
        <w:rPr>
          <w:rFonts w:ascii="Times New Roman" w:eastAsia="ＭＳ 明朝" w:hAnsi="Times New Roman" w:cs="Times New Roman"/>
          <w:sz w:val="20"/>
          <w:szCs w:val="20"/>
        </w:rPr>
        <w:t xml:space="preserve">and photos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of sufficient resolution should be positioned </w:t>
      </w:r>
      <w:r w:rsidR="00936471">
        <w:rPr>
          <w:rFonts w:ascii="Times New Roman" w:eastAsia="ＭＳ 明朝" w:hAnsi="Times New Roman" w:cs="Times New Roman"/>
          <w:sz w:val="20"/>
          <w:szCs w:val="20"/>
        </w:rPr>
        <w:t xml:space="preserve">directly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in </w:t>
      </w:r>
      <w:r w:rsidR="00936471">
        <w:rPr>
          <w:rFonts w:ascii="Times New Roman" w:eastAsia="ＭＳ 明朝" w:hAnsi="Times New Roman" w:cs="Times New Roman"/>
          <w:sz w:val="20"/>
          <w:szCs w:val="20"/>
        </w:rPr>
        <w:t xml:space="preserve">the main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body</w:t>
      </w:r>
      <w:r w:rsidR="00936471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They should be numbered</w:t>
      </w:r>
      <w:r w:rsidR="000E59AF">
        <w:rPr>
          <w:rFonts w:ascii="Times New Roman" w:eastAsia="ＭＳ 明朝" w:hAnsi="Times New Roman" w:cs="Times New Roman"/>
          <w:sz w:val="20"/>
          <w:szCs w:val="20"/>
        </w:rPr>
        <w:t xml:space="preserve"> Fig</w:t>
      </w:r>
      <w:r w:rsidR="008B3F1A">
        <w:rPr>
          <w:rFonts w:ascii="Times New Roman" w:eastAsia="ＭＳ 明朝" w:hAnsi="Times New Roman" w:cs="Times New Roman"/>
          <w:sz w:val="20"/>
          <w:szCs w:val="20"/>
        </w:rPr>
        <w:t>ure</w:t>
      </w:r>
      <w:r w:rsidR="000E59AF">
        <w:rPr>
          <w:rFonts w:ascii="Times New Roman" w:eastAsia="ＭＳ 明朝" w:hAnsi="Times New Roman" w:cs="Times New Roman"/>
          <w:sz w:val="20"/>
          <w:szCs w:val="20"/>
        </w:rPr>
        <w:t xml:space="preserve"> 1, Fig</w:t>
      </w:r>
      <w:r w:rsidR="008B3F1A">
        <w:rPr>
          <w:rFonts w:ascii="Times New Roman" w:eastAsia="ＭＳ 明朝" w:hAnsi="Times New Roman" w:cs="Times New Roman"/>
          <w:sz w:val="20"/>
          <w:szCs w:val="20"/>
        </w:rPr>
        <w:t>ure</w:t>
      </w:r>
      <w:r w:rsidR="000E59AF">
        <w:rPr>
          <w:rFonts w:ascii="Times New Roman" w:eastAsia="ＭＳ 明朝" w:hAnsi="Times New Roman" w:cs="Times New Roman"/>
          <w:sz w:val="20"/>
          <w:szCs w:val="20"/>
        </w:rPr>
        <w:t xml:space="preserve"> 2, …, according to the order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in </w:t>
      </w:r>
      <w:r w:rsidR="000E59AF">
        <w:rPr>
          <w:rFonts w:ascii="Times New Roman" w:eastAsia="ＭＳ 明朝" w:hAnsi="Times New Roman" w:cs="Times New Roman"/>
          <w:sz w:val="20"/>
          <w:szCs w:val="20"/>
        </w:rPr>
        <w:t xml:space="preserve">which they appear. </w:t>
      </w:r>
      <w:r w:rsidR="00936471">
        <w:rPr>
          <w:rFonts w:ascii="Times New Roman" w:eastAsia="ＭＳ 明朝" w:hAnsi="Times New Roman" w:cs="Times New Roman"/>
          <w:sz w:val="20"/>
          <w:szCs w:val="20"/>
        </w:rPr>
        <w:t xml:space="preserve">The captions for figures and photos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should be </w:t>
      </w:r>
      <w:r w:rsidR="00936471">
        <w:rPr>
          <w:rFonts w:ascii="Times New Roman" w:eastAsia="ＭＳ 明朝" w:hAnsi="Times New Roman" w:cs="Times New Roman"/>
          <w:sz w:val="20"/>
          <w:szCs w:val="20"/>
        </w:rPr>
        <w:t xml:space="preserve">placed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on </w:t>
      </w:r>
      <w:r w:rsidR="00936471">
        <w:rPr>
          <w:rFonts w:ascii="Times New Roman" w:eastAsia="ＭＳ 明朝" w:hAnsi="Times New Roman" w:cs="Times New Roman"/>
          <w:sz w:val="20"/>
          <w:szCs w:val="20"/>
        </w:rPr>
        <w:t xml:space="preserve">the lower and upper </w:t>
      </w:r>
      <w:r w:rsidR="00936471" w:rsidRPr="008D4DDA">
        <w:rPr>
          <w:rFonts w:ascii="Times New Roman" w:eastAsia="ＭＳ 明朝" w:hAnsi="Times New Roman" w:cs="Times New Roman"/>
          <w:sz w:val="20"/>
          <w:szCs w:val="20"/>
        </w:rPr>
        <w:t>side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s</w:t>
      </w:r>
      <w:r w:rsidR="00936471" w:rsidRPr="008D4DDA">
        <w:rPr>
          <w:rFonts w:ascii="Times New Roman" w:eastAsia="ＭＳ 明朝" w:hAnsi="Times New Roman" w:cs="Times New Roman"/>
          <w:sz w:val="20"/>
          <w:szCs w:val="20"/>
        </w:rPr>
        <w:t xml:space="preserve"> of them, respectively. </w:t>
      </w:r>
    </w:p>
    <w:p w14:paraId="758BC144" w14:textId="01A16021" w:rsidR="0055673E" w:rsidRPr="00091FE9" w:rsidRDefault="00337C15" w:rsidP="00337C15">
      <w:pPr>
        <w:ind w:firstLineChars="50" w:firstLine="100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(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6) </w:t>
      </w:r>
      <w:r w:rsidR="008D4DDA" w:rsidRPr="00091FE9">
        <w:rPr>
          <w:rFonts w:ascii="Times New Roman" w:eastAsia="ＭＳ 明朝" w:hAnsi="Times New Roman" w:cs="Times New Roman"/>
          <w:sz w:val="20"/>
          <w:szCs w:val="20"/>
        </w:rPr>
        <w:t xml:space="preserve">Arabic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>numerals</w:t>
      </w:r>
      <w:r w:rsidR="00775E3D" w:rsidRPr="00091FE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8D4DDA" w:rsidRPr="00091FE9">
        <w:rPr>
          <w:rFonts w:ascii="Times New Roman" w:eastAsia="ＭＳ 明朝" w:hAnsi="Times New Roman" w:cs="Times New Roman"/>
          <w:sz w:val="20"/>
          <w:szCs w:val="20"/>
        </w:rPr>
        <w:t xml:space="preserve">and SI units should be used. </w:t>
      </w:r>
    </w:p>
    <w:p w14:paraId="5C551F32" w14:textId="48F58FE3" w:rsidR="00AA5CE9" w:rsidRPr="008D4DDA" w:rsidRDefault="008D4DDA" w:rsidP="008D4DDA">
      <w:pPr>
        <w:pStyle w:val="a7"/>
        <w:numPr>
          <w:ilvl w:val="0"/>
          <w:numId w:val="4"/>
        </w:numPr>
        <w:ind w:leftChars="0"/>
        <w:rPr>
          <w:rFonts w:ascii="Times New Roman" w:eastAsia="ＭＳ ゴシック" w:hAnsi="Times New Roman" w:cs="Times New Roman"/>
          <w:sz w:val="20"/>
          <w:szCs w:val="20"/>
        </w:rPr>
      </w:pPr>
      <w:r w:rsidRPr="008D4DDA">
        <w:rPr>
          <w:rFonts w:ascii="Times New Roman" w:eastAsia="ＭＳ ゴシック" w:hAnsi="Times New Roman" w:cs="Times New Roman"/>
          <w:sz w:val="20"/>
          <w:szCs w:val="20"/>
        </w:rPr>
        <w:t>How to cite references</w:t>
      </w:r>
    </w:p>
    <w:p w14:paraId="489AA053" w14:textId="05E4BB43" w:rsidR="004733B3" w:rsidRPr="00C01770" w:rsidRDefault="008D4DDA" w:rsidP="00E634BB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 xml:space="preserve">In citing references,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a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 number with a right parenthesis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should be added 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to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corresponding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position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. The number should be given in the order of appearance in the main body. The same number denotes the same reference. When more than one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reference is </w:t>
      </w:r>
      <w:r>
        <w:rPr>
          <w:rFonts w:ascii="Times New Roman" w:eastAsia="ＭＳ 明朝" w:hAnsi="Times New Roman" w:cs="Times New Roman"/>
          <w:sz w:val="20"/>
          <w:szCs w:val="20"/>
        </w:rPr>
        <w:t>cited, 1), 2), …</w:t>
      </w:r>
      <w:r w:rsidRPr="00C01770">
        <w:rPr>
          <w:rFonts w:ascii="Times New Roman" w:eastAsia="ＭＳ 明朝" w:hAnsi="Times New Roman" w:cs="Times New Roman"/>
          <w:sz w:val="20"/>
          <w:szCs w:val="20"/>
        </w:rPr>
        <w:t xml:space="preserve"> or 2) ~ 5)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 should be written</w:t>
      </w:r>
      <w:r w:rsidRPr="00C01770">
        <w:rPr>
          <w:rFonts w:ascii="Times New Roman" w:eastAsia="ＭＳ 明朝" w:hAnsi="Times New Roman" w:cs="Times New Roman"/>
          <w:sz w:val="20"/>
          <w:szCs w:val="20"/>
        </w:rPr>
        <w:t xml:space="preserve">. References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should be</w:t>
      </w:r>
      <w:r w:rsidR="00071852" w:rsidRPr="00C01770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C01770">
        <w:rPr>
          <w:rFonts w:ascii="Times New Roman" w:eastAsia="ＭＳ 明朝" w:hAnsi="Times New Roman" w:cs="Times New Roman"/>
          <w:sz w:val="20"/>
          <w:szCs w:val="20"/>
        </w:rPr>
        <w:t xml:space="preserve">listed at the end of the main body.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>The r</w:t>
      </w:r>
      <w:r w:rsidR="00775E3D" w:rsidRPr="00C01770">
        <w:rPr>
          <w:rFonts w:ascii="Times New Roman" w:eastAsia="ＭＳ 明朝" w:hAnsi="Times New Roman" w:cs="Times New Roman"/>
          <w:sz w:val="20"/>
          <w:szCs w:val="20"/>
        </w:rPr>
        <w:t xml:space="preserve">eference </w:t>
      </w:r>
      <w:r w:rsidRPr="00C01770">
        <w:rPr>
          <w:rFonts w:ascii="Times New Roman" w:eastAsia="ＭＳ 明朝" w:hAnsi="Times New Roman" w:cs="Times New Roman"/>
          <w:sz w:val="20"/>
          <w:szCs w:val="20"/>
        </w:rPr>
        <w:t xml:space="preserve">format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should follow</w:t>
      </w:r>
      <w:r w:rsidR="00775E3D" w:rsidRPr="00C01770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C01770">
        <w:rPr>
          <w:rFonts w:ascii="Times New Roman" w:eastAsia="ＭＳ 明朝" w:hAnsi="Times New Roman" w:cs="Times New Roman"/>
          <w:sz w:val="20"/>
          <w:szCs w:val="20"/>
        </w:rPr>
        <w:t>th</w:t>
      </w:r>
      <w:r w:rsidR="00C01770" w:rsidRPr="00C01770">
        <w:rPr>
          <w:rFonts w:ascii="Times New Roman" w:eastAsia="ＭＳ 明朝" w:hAnsi="Times New Roman" w:cs="Times New Roman"/>
          <w:sz w:val="20"/>
          <w:szCs w:val="20"/>
        </w:rPr>
        <w:t>at of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 the</w:t>
      </w:r>
      <w:r w:rsidR="00C01770" w:rsidRPr="00C01770">
        <w:rPr>
          <w:rFonts w:ascii="Times New Roman" w:eastAsia="ＭＳ 明朝" w:hAnsi="Times New Roman" w:cs="Times New Roman"/>
          <w:sz w:val="20"/>
          <w:szCs w:val="20"/>
        </w:rPr>
        <w:t xml:space="preserve"> “J</w:t>
      </w:r>
      <w:r w:rsidRPr="00C01770">
        <w:rPr>
          <w:rFonts w:ascii="Times New Roman" w:eastAsia="ＭＳ 明朝" w:hAnsi="Times New Roman" w:cs="Times New Roman"/>
          <w:sz w:val="20"/>
          <w:szCs w:val="20"/>
        </w:rPr>
        <w:t>ournal of Natural Disaster Science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>.</w:t>
      </w:r>
      <w:r w:rsidRPr="00C01770">
        <w:rPr>
          <w:rFonts w:ascii="Times New Roman" w:eastAsia="ＭＳ 明朝" w:hAnsi="Times New Roman" w:cs="Times New Roman"/>
          <w:sz w:val="20"/>
          <w:szCs w:val="20"/>
        </w:rPr>
        <w:t xml:space="preserve">”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>The r</w:t>
      </w:r>
      <w:r w:rsidR="00775E3D" w:rsidRPr="00C01770">
        <w:rPr>
          <w:rFonts w:ascii="Times New Roman" w:eastAsia="ＭＳ 明朝" w:hAnsi="Times New Roman" w:cs="Times New Roman"/>
          <w:sz w:val="20"/>
          <w:szCs w:val="20"/>
        </w:rPr>
        <w:t xml:space="preserve">eferences </w:t>
      </w:r>
      <w:r w:rsidRPr="00C01770">
        <w:rPr>
          <w:rFonts w:ascii="Times New Roman" w:eastAsia="ＭＳ 明朝" w:hAnsi="Times New Roman" w:cs="Times New Roman"/>
          <w:sz w:val="20"/>
          <w:szCs w:val="20"/>
        </w:rPr>
        <w:t xml:space="preserve">in this </w:t>
      </w:r>
      <w:r w:rsidR="00F0308F">
        <w:rPr>
          <w:rFonts w:ascii="Times New Roman" w:eastAsia="ＭＳ 明朝" w:hAnsi="Times New Roman" w:cs="Times New Roman"/>
          <w:sz w:val="20"/>
          <w:szCs w:val="20"/>
        </w:rPr>
        <w:t xml:space="preserve">guidance </w:t>
      </w:r>
      <w:r w:rsidRPr="00C01770">
        <w:rPr>
          <w:rFonts w:ascii="Times New Roman" w:eastAsia="ＭＳ 明朝" w:hAnsi="Times New Roman" w:cs="Times New Roman"/>
          <w:sz w:val="20"/>
          <w:szCs w:val="20"/>
        </w:rPr>
        <w:t xml:space="preserve">document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follow</w:t>
      </w:r>
      <w:r w:rsidR="00775E3D" w:rsidRPr="00C01770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C01770">
        <w:rPr>
          <w:rFonts w:ascii="Times New Roman" w:eastAsia="ＭＳ 明朝" w:hAnsi="Times New Roman" w:cs="Times New Roman"/>
          <w:sz w:val="20"/>
          <w:szCs w:val="20"/>
        </w:rPr>
        <w:t xml:space="preserve">the same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>rules</w:t>
      </w:r>
      <w:r w:rsidRPr="00C01770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The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 xml:space="preserve">title of the paper should not be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>capitalize</w:t>
      </w:r>
      <w:r w:rsidR="00071852">
        <w:rPr>
          <w:rFonts w:ascii="Times New Roman" w:eastAsia="ＭＳ 明朝" w:hAnsi="Times New Roman" w:cs="Times New Roman"/>
          <w:sz w:val="20"/>
          <w:szCs w:val="20"/>
        </w:rPr>
        <w:t>d</w:t>
      </w:r>
      <w:r w:rsidR="00C01770" w:rsidRPr="00C01770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6F055DDA" w14:textId="2FA336B4" w:rsidR="004733B3" w:rsidRPr="00C01770" w:rsidRDefault="00C01770" w:rsidP="004733B3">
      <w:pPr>
        <w:pStyle w:val="a7"/>
        <w:numPr>
          <w:ilvl w:val="0"/>
          <w:numId w:val="4"/>
        </w:numPr>
        <w:ind w:leftChars="0"/>
        <w:rPr>
          <w:rFonts w:ascii="Times New Roman" w:eastAsia="ＭＳ ゴシック" w:hAnsi="Times New Roman" w:cs="Times New Roman"/>
          <w:sz w:val="20"/>
          <w:szCs w:val="20"/>
        </w:rPr>
      </w:pPr>
      <w:r w:rsidRPr="00C01770">
        <w:rPr>
          <w:rFonts w:ascii="Times New Roman" w:eastAsia="ＭＳ ゴシック" w:hAnsi="Times New Roman" w:cs="Times New Roman"/>
          <w:sz w:val="20"/>
          <w:szCs w:val="20"/>
        </w:rPr>
        <w:t>Concluding remarks</w:t>
      </w:r>
    </w:p>
    <w:p w14:paraId="3BEE5BE6" w14:textId="20A02BD0" w:rsidR="004733B3" w:rsidRDefault="00071852" w:rsidP="00E634BB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>T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he </w:t>
      </w:r>
      <w:r w:rsidR="008B3F1A">
        <w:rPr>
          <w:rFonts w:ascii="Times New Roman" w:eastAsia="ＭＳ 明朝" w:hAnsi="Times New Roman" w:cs="Times New Roman"/>
          <w:sz w:val="20"/>
          <w:szCs w:val="20"/>
        </w:rPr>
        <w:t xml:space="preserve">authors </w:t>
      </w:r>
      <w:r>
        <w:rPr>
          <w:rFonts w:ascii="Times New Roman" w:eastAsia="ＭＳ 明朝" w:hAnsi="Times New Roman" w:cs="Times New Roman"/>
          <w:sz w:val="20"/>
          <w:szCs w:val="20"/>
        </w:rPr>
        <w:t xml:space="preserve">are requested to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follow </w:t>
      </w:r>
      <w:r w:rsidR="008B3F1A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rules </w:t>
      </w:r>
      <w:r w:rsidR="008B3F1A">
        <w:rPr>
          <w:rFonts w:ascii="Times New Roman" w:eastAsia="ＭＳ 明朝" w:hAnsi="Times New Roman" w:cs="Times New Roman"/>
          <w:sz w:val="20"/>
          <w:szCs w:val="20"/>
        </w:rPr>
        <w:t xml:space="preserve">and submit </w:t>
      </w:r>
      <w:r w:rsidR="00775E3D">
        <w:rPr>
          <w:rFonts w:ascii="Times New Roman" w:eastAsia="ＭＳ 明朝" w:hAnsi="Times New Roman" w:cs="Times New Roman"/>
          <w:sz w:val="20"/>
          <w:szCs w:val="20"/>
        </w:rPr>
        <w:t xml:space="preserve">good-quality </w:t>
      </w:r>
      <w:r w:rsidR="008B3F1A">
        <w:rPr>
          <w:rFonts w:ascii="Times New Roman" w:eastAsia="ＭＳ 明朝" w:hAnsi="Times New Roman" w:cs="Times New Roman"/>
          <w:sz w:val="20"/>
          <w:szCs w:val="20"/>
        </w:rPr>
        <w:t>abstracts.</w:t>
      </w:r>
    </w:p>
    <w:p w14:paraId="42484904" w14:textId="551FEC7A" w:rsidR="004733B3" w:rsidRPr="008B3F1A" w:rsidRDefault="008B3F1A" w:rsidP="00A73884">
      <w:pPr>
        <w:ind w:left="380" w:hangingChars="190" w:hanging="380"/>
        <w:rPr>
          <w:rFonts w:ascii="Times New Roman" w:eastAsia="ＭＳ ゴシック" w:hAnsi="Times New Roman" w:cs="Times New Roman"/>
          <w:sz w:val="20"/>
          <w:szCs w:val="20"/>
        </w:rPr>
      </w:pPr>
      <w:r w:rsidRPr="008B3F1A">
        <w:rPr>
          <w:rFonts w:ascii="Times New Roman" w:eastAsia="ＭＳ ゴシック" w:hAnsi="Times New Roman" w:cs="Times New Roman"/>
          <w:sz w:val="20"/>
          <w:szCs w:val="20"/>
        </w:rPr>
        <w:t>References</w:t>
      </w:r>
    </w:p>
    <w:p w14:paraId="5723464F" w14:textId="439E92A0" w:rsidR="00A73884" w:rsidRPr="0044233D" w:rsidRDefault="008B3F1A" w:rsidP="007A3024">
      <w:pPr>
        <w:ind w:leftChars="59" w:left="426" w:hangingChars="151" w:hanging="302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 xml:space="preserve">1) </w:t>
      </w:r>
      <w:r w:rsidR="00A73884" w:rsidRPr="0044233D">
        <w:rPr>
          <w:rFonts w:ascii="Times New Roman" w:eastAsia="ＭＳ 明朝" w:hAnsi="Times New Roman" w:cs="Times New Roman"/>
          <w:sz w:val="20"/>
          <w:szCs w:val="20"/>
        </w:rPr>
        <w:t xml:space="preserve">Babb, A. F., J. P. Schneider and T. Kenneth: Air flow in combined intake and spillway, Proc. ASCE, Vol. </w:t>
      </w:r>
      <w:r w:rsidR="000475B9" w:rsidRPr="0044233D">
        <w:rPr>
          <w:rFonts w:ascii="Times New Roman" w:eastAsia="ＭＳ 明朝" w:hAnsi="Times New Roman" w:cs="Times New Roman"/>
          <w:sz w:val="20"/>
          <w:szCs w:val="20"/>
        </w:rPr>
        <w:t>99</w:t>
      </w:r>
      <w:r w:rsidR="00A73884" w:rsidRPr="0044233D">
        <w:rPr>
          <w:rFonts w:ascii="Times New Roman" w:eastAsia="ＭＳ 明朝" w:hAnsi="Times New Roman" w:cs="Times New Roman"/>
          <w:sz w:val="20"/>
          <w:szCs w:val="20"/>
        </w:rPr>
        <w:t>, HY</w:t>
      </w:r>
      <w:r w:rsidR="000475B9" w:rsidRPr="0044233D">
        <w:rPr>
          <w:rFonts w:ascii="Times New Roman" w:eastAsia="ＭＳ 明朝" w:hAnsi="Times New Roman" w:cs="Times New Roman"/>
          <w:sz w:val="20"/>
          <w:szCs w:val="20"/>
        </w:rPr>
        <w:t>7</w:t>
      </w:r>
      <w:r w:rsidR="00A73884" w:rsidRPr="0044233D">
        <w:rPr>
          <w:rFonts w:ascii="Times New Roman" w:eastAsia="ＭＳ 明朝" w:hAnsi="Times New Roman" w:cs="Times New Roman"/>
          <w:sz w:val="20"/>
          <w:szCs w:val="20"/>
        </w:rPr>
        <w:t>, pp.</w:t>
      </w:r>
      <w:r w:rsidR="000475B9" w:rsidRPr="0044233D">
        <w:rPr>
          <w:rFonts w:ascii="Times New Roman" w:eastAsia="ＭＳ 明朝" w:hAnsi="Times New Roman" w:cs="Times New Roman"/>
          <w:sz w:val="20"/>
          <w:szCs w:val="20"/>
        </w:rPr>
        <w:t xml:space="preserve"> 1097-1108, 1980.</w:t>
      </w:r>
    </w:p>
    <w:p w14:paraId="4E2BD3B3" w14:textId="4386FD13" w:rsidR="00A73884" w:rsidRPr="0044233D" w:rsidRDefault="008B3F1A" w:rsidP="007A3024">
      <w:pPr>
        <w:ind w:leftChars="59" w:left="426" w:hangingChars="151" w:hanging="302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 xml:space="preserve">2) </w:t>
      </w:r>
      <w:r w:rsidR="00A73884" w:rsidRPr="0044233D">
        <w:rPr>
          <w:rFonts w:ascii="Times New Roman" w:eastAsia="ＭＳ 明朝" w:hAnsi="Times New Roman" w:cs="Times New Roman"/>
          <w:sz w:val="20"/>
          <w:szCs w:val="20"/>
        </w:rPr>
        <w:t>Adachi, T., F. Oka and M. Mimura: Mathematical structure of an overstress elasto-viscoplastic model for clay, Soils and Foundations, Vol.</w:t>
      </w:r>
      <w:r w:rsidR="000475B9" w:rsidRPr="0044233D">
        <w:rPr>
          <w:rFonts w:ascii="Times New Roman" w:eastAsia="ＭＳ 明朝" w:hAnsi="Times New Roman" w:cs="Times New Roman"/>
          <w:sz w:val="20"/>
          <w:szCs w:val="20"/>
        </w:rPr>
        <w:t xml:space="preserve"> 27, No. 4, pp. 31-42, 1987.</w:t>
      </w:r>
    </w:p>
    <w:p w14:paraId="02655212" w14:textId="585A91CF" w:rsidR="00A73884" w:rsidRPr="0044233D" w:rsidRDefault="008B3F1A" w:rsidP="007A3024">
      <w:pPr>
        <w:ind w:leftChars="59" w:left="426" w:hangingChars="151" w:hanging="302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 xml:space="preserve">3) </w:t>
      </w:r>
      <w:r w:rsidR="00A73884" w:rsidRPr="0044233D">
        <w:rPr>
          <w:rFonts w:ascii="Times New Roman" w:eastAsia="ＭＳ 明朝" w:hAnsi="Times New Roman" w:cs="Times New Roman"/>
          <w:sz w:val="20"/>
          <w:szCs w:val="20"/>
        </w:rPr>
        <w:t xml:space="preserve">Adachi, T., F. Oka and M. Mimura: An elasto-viscoplastic theory for clay failure, Proc. </w:t>
      </w:r>
      <w:r w:rsidR="001865F4" w:rsidRPr="0044233D">
        <w:rPr>
          <w:rFonts w:ascii="Times New Roman" w:eastAsia="ＭＳ 明朝" w:hAnsi="Times New Roman" w:cs="Times New Roman" w:hint="eastAsia"/>
          <w:sz w:val="20"/>
          <w:szCs w:val="20"/>
        </w:rPr>
        <w:t>8</w:t>
      </w:r>
      <w:r w:rsidR="00A73884" w:rsidRPr="0044233D">
        <w:rPr>
          <w:rFonts w:ascii="Times New Roman" w:eastAsia="ＭＳ 明朝" w:hAnsi="Times New Roman" w:cs="Times New Roman"/>
          <w:sz w:val="20"/>
          <w:szCs w:val="20"/>
        </w:rPr>
        <w:t>th Asian Regional Conf., SMFE, Vol.</w:t>
      </w:r>
      <w:r w:rsidR="001865F4" w:rsidRPr="0044233D">
        <w:rPr>
          <w:rFonts w:ascii="Times New Roman" w:eastAsia="ＭＳ 明朝" w:hAnsi="Times New Roman" w:cs="Times New Roman"/>
          <w:sz w:val="20"/>
          <w:szCs w:val="20"/>
        </w:rPr>
        <w:t xml:space="preserve"> 1, pp. 5-8, 1987.</w:t>
      </w:r>
    </w:p>
    <w:p w14:paraId="18565ECF" w14:textId="5ECBF629" w:rsidR="00C348EE" w:rsidRPr="0055673E" w:rsidRDefault="00C348EE" w:rsidP="008B3F1A">
      <w:pPr>
        <w:rPr>
          <w:rFonts w:ascii="Times New Roman" w:eastAsia="ＭＳ 明朝" w:hAnsi="Times New Roman" w:cs="Times New Roman"/>
          <w:sz w:val="20"/>
          <w:szCs w:val="20"/>
        </w:rPr>
      </w:pPr>
    </w:p>
    <w:p w14:paraId="6B40C1C6" w14:textId="77777777" w:rsidR="008B3F1A" w:rsidRDefault="008B3F1A" w:rsidP="00224B7D">
      <w:pPr>
        <w:ind w:left="420"/>
        <w:jc w:val="center"/>
        <w:rPr>
          <w:rFonts w:ascii="Times New Roman" w:eastAsia="ＭＳ 明朝" w:hAnsi="Times New Roman" w:cs="Times New Roman"/>
          <w:sz w:val="20"/>
          <w:szCs w:val="20"/>
        </w:rPr>
      </w:pPr>
    </w:p>
    <w:p w14:paraId="52D66A71" w14:textId="77777777" w:rsidR="008B3F1A" w:rsidRDefault="008B3F1A" w:rsidP="00224B7D">
      <w:pPr>
        <w:ind w:left="420"/>
        <w:jc w:val="center"/>
        <w:rPr>
          <w:rFonts w:ascii="Times New Roman" w:eastAsia="ＭＳ 明朝" w:hAnsi="Times New Roman" w:cs="Times New Roman"/>
          <w:sz w:val="20"/>
          <w:szCs w:val="20"/>
        </w:rPr>
      </w:pPr>
    </w:p>
    <w:p w14:paraId="447FE110" w14:textId="44D4CDEE" w:rsidR="00C348EE" w:rsidRPr="0044233D" w:rsidRDefault="008B3F1A" w:rsidP="00224B7D">
      <w:pPr>
        <w:ind w:left="420"/>
        <w:jc w:val="center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T</w:t>
      </w:r>
      <w:r>
        <w:rPr>
          <w:rFonts w:ascii="Times New Roman" w:eastAsia="ＭＳ 明朝" w:hAnsi="Times New Roman" w:cs="Times New Roman"/>
          <w:sz w:val="20"/>
          <w:szCs w:val="20"/>
        </w:rPr>
        <w:t>able</w:t>
      </w:r>
      <w:r w:rsidR="00C348EE" w:rsidRPr="0044233D">
        <w:rPr>
          <w:rFonts w:ascii="Times New Roman" w:eastAsia="ＭＳ 明朝" w:hAnsi="Times New Roman" w:cs="Times New Roman"/>
          <w:sz w:val="20"/>
          <w:szCs w:val="20"/>
        </w:rPr>
        <w:t xml:space="preserve">-1 </w:t>
      </w:r>
      <w:r>
        <w:rPr>
          <w:rFonts w:ascii="Times New Roman" w:eastAsia="ＭＳ 明朝" w:hAnsi="Times New Roman" w:cs="Times New Roman"/>
          <w:sz w:val="20"/>
          <w:szCs w:val="20"/>
        </w:rPr>
        <w:t>Daily participants.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85"/>
        <w:gridCol w:w="1127"/>
        <w:gridCol w:w="1127"/>
        <w:gridCol w:w="1116"/>
        <w:gridCol w:w="1127"/>
        <w:gridCol w:w="1127"/>
        <w:gridCol w:w="1127"/>
      </w:tblGrid>
      <w:tr w:rsidR="00C348EE" w:rsidRPr="0044233D" w14:paraId="62FA39B9" w14:textId="77777777" w:rsidTr="008B3F1A">
        <w:trPr>
          <w:trHeight w:val="222"/>
          <w:jc w:val="center"/>
        </w:trPr>
        <w:tc>
          <w:tcPr>
            <w:tcW w:w="2485" w:type="dxa"/>
          </w:tcPr>
          <w:p w14:paraId="78EA0467" w14:textId="6DBE5E87" w:rsidR="00C348EE" w:rsidRPr="0044233D" w:rsidRDefault="008B3F1A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ate</w:t>
            </w:r>
          </w:p>
        </w:tc>
        <w:tc>
          <w:tcPr>
            <w:tcW w:w="1127" w:type="dxa"/>
          </w:tcPr>
          <w:p w14:paraId="44B7E6FE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1/1</w:t>
            </w:r>
          </w:p>
        </w:tc>
        <w:tc>
          <w:tcPr>
            <w:tcW w:w="1127" w:type="dxa"/>
          </w:tcPr>
          <w:p w14:paraId="5E25769D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1/2</w:t>
            </w:r>
          </w:p>
        </w:tc>
        <w:tc>
          <w:tcPr>
            <w:tcW w:w="1116" w:type="dxa"/>
          </w:tcPr>
          <w:p w14:paraId="5E4444CB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1/3</w:t>
            </w:r>
          </w:p>
        </w:tc>
        <w:tc>
          <w:tcPr>
            <w:tcW w:w="1127" w:type="dxa"/>
          </w:tcPr>
          <w:p w14:paraId="7C0FFED4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1/4</w:t>
            </w:r>
          </w:p>
        </w:tc>
        <w:tc>
          <w:tcPr>
            <w:tcW w:w="1127" w:type="dxa"/>
          </w:tcPr>
          <w:p w14:paraId="0CAFF81D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1/5</w:t>
            </w:r>
          </w:p>
        </w:tc>
        <w:tc>
          <w:tcPr>
            <w:tcW w:w="1127" w:type="dxa"/>
          </w:tcPr>
          <w:p w14:paraId="55CE35FE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1/6</w:t>
            </w:r>
          </w:p>
        </w:tc>
      </w:tr>
      <w:tr w:rsidR="00C348EE" w:rsidRPr="0044233D" w14:paraId="57393B9B" w14:textId="77777777" w:rsidTr="008B3F1A">
        <w:trPr>
          <w:trHeight w:val="445"/>
          <w:jc w:val="center"/>
        </w:trPr>
        <w:tc>
          <w:tcPr>
            <w:tcW w:w="2485" w:type="dxa"/>
          </w:tcPr>
          <w:p w14:paraId="34854FFD" w14:textId="101AAFA9" w:rsidR="00C348EE" w:rsidRPr="0044233D" w:rsidRDefault="008B3F1A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The number of participants</w:t>
            </w:r>
          </w:p>
        </w:tc>
        <w:tc>
          <w:tcPr>
            <w:tcW w:w="1127" w:type="dxa"/>
          </w:tcPr>
          <w:p w14:paraId="795A7852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4120</w:t>
            </w:r>
          </w:p>
        </w:tc>
        <w:tc>
          <w:tcPr>
            <w:tcW w:w="1127" w:type="dxa"/>
          </w:tcPr>
          <w:p w14:paraId="1EC6D2B5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2534</w:t>
            </w:r>
          </w:p>
        </w:tc>
        <w:tc>
          <w:tcPr>
            <w:tcW w:w="1116" w:type="dxa"/>
          </w:tcPr>
          <w:p w14:paraId="4C8E3967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3511</w:t>
            </w:r>
          </w:p>
        </w:tc>
        <w:tc>
          <w:tcPr>
            <w:tcW w:w="1127" w:type="dxa"/>
          </w:tcPr>
          <w:p w14:paraId="073D017C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3942</w:t>
            </w:r>
          </w:p>
        </w:tc>
        <w:tc>
          <w:tcPr>
            <w:tcW w:w="1127" w:type="dxa"/>
          </w:tcPr>
          <w:p w14:paraId="4A6E9616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3282</w:t>
            </w:r>
          </w:p>
        </w:tc>
        <w:tc>
          <w:tcPr>
            <w:tcW w:w="1127" w:type="dxa"/>
          </w:tcPr>
          <w:p w14:paraId="0F80B1FF" w14:textId="77777777" w:rsidR="00C348EE" w:rsidRPr="0044233D" w:rsidRDefault="00C348EE" w:rsidP="002C176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4233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1889</w:t>
            </w:r>
          </w:p>
        </w:tc>
      </w:tr>
    </w:tbl>
    <w:p w14:paraId="49B09D72" w14:textId="2A464E57" w:rsidR="00C348EE" w:rsidRPr="004331FB" w:rsidRDefault="00C348EE" w:rsidP="00C348EE">
      <w:pPr>
        <w:ind w:left="420"/>
        <w:rPr>
          <w:rFonts w:ascii="Times New Roman" w:eastAsia="ＭＳ 明朝" w:hAnsi="Times New Roman" w:cs="Times New Roman"/>
          <w:sz w:val="22"/>
        </w:rPr>
      </w:pPr>
    </w:p>
    <w:p w14:paraId="17950D16" w14:textId="496AF8B3" w:rsidR="00C348EE" w:rsidRDefault="00C348EE" w:rsidP="00470C6A">
      <w:pPr>
        <w:ind w:left="420"/>
        <w:rPr>
          <w:rFonts w:ascii="Times New Roman" w:eastAsia="ＭＳ 明朝" w:hAnsi="Times New Roman" w:cs="Times New Roman"/>
          <w:sz w:val="22"/>
        </w:rPr>
      </w:pPr>
    </w:p>
    <w:p w14:paraId="4C23C355" w14:textId="2B894E95" w:rsidR="003C75E1" w:rsidRDefault="00F54217" w:rsidP="003C75E1">
      <w:pPr>
        <w:suppressLineNumbers/>
        <w:spacing w:line="480" w:lineRule="auto"/>
        <w:jc w:val="center"/>
      </w:pPr>
      <w:r w:rsidRPr="00F54217">
        <w:rPr>
          <w:noProof/>
        </w:rPr>
        <w:t xml:space="preserve"> </w:t>
      </w:r>
      <w:r w:rsidR="000742AB">
        <w:rPr>
          <w:noProof/>
        </w:rPr>
        <w:drawing>
          <wp:inline distT="0" distB="0" distL="0" distR="0" wp14:anchorId="4D986DCA" wp14:editId="25E32D89">
            <wp:extent cx="4326890" cy="319640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_E_fig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342" cy="32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97284" w14:textId="48C0B241" w:rsidR="003C75E1" w:rsidRDefault="003C75E1" w:rsidP="003C75E1">
      <w:pPr>
        <w:ind w:left="420"/>
      </w:pPr>
    </w:p>
    <w:p w14:paraId="6C7AF53D" w14:textId="5F6FB5BF" w:rsidR="003C75E1" w:rsidRDefault="008B3F1A" w:rsidP="00224B7D">
      <w:pPr>
        <w:ind w:left="420"/>
        <w:jc w:val="center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Figure</w:t>
      </w:r>
      <w:r w:rsidR="003C75E1" w:rsidRPr="004331FB">
        <w:rPr>
          <w:rFonts w:ascii="Times New Roman" w:eastAsia="ＭＳ 明朝" w:hAnsi="Times New Roman" w:cs="Times New Roman"/>
        </w:rPr>
        <w:t>-</w:t>
      </w:r>
      <w:r w:rsidR="004331FB" w:rsidRPr="004331FB">
        <w:rPr>
          <w:rFonts w:ascii="Times New Roman" w:eastAsia="ＭＳ 明朝" w:hAnsi="Times New Roman" w:cs="Times New Roman"/>
        </w:rPr>
        <w:t>1</w:t>
      </w:r>
      <w:r w:rsidR="003C75E1" w:rsidRPr="004331FB">
        <w:rPr>
          <w:rFonts w:ascii="Times New Roman" w:eastAsia="ＭＳ 明朝" w:hAnsi="Times New Roman" w:cs="Times New Roman"/>
        </w:rPr>
        <w:t xml:space="preserve"> </w:t>
      </w:r>
      <w:r w:rsidR="00F54217">
        <w:rPr>
          <w:rFonts w:ascii="Times New Roman" w:eastAsia="ＭＳ 明朝" w:hAnsi="Times New Roman" w:cs="Times New Roman"/>
        </w:rPr>
        <w:t>Seismic waveform</w:t>
      </w:r>
      <w:r w:rsidR="000742AB">
        <w:rPr>
          <w:rFonts w:ascii="Times New Roman" w:eastAsia="ＭＳ 明朝" w:hAnsi="Times New Roman" w:cs="Times New Roman"/>
        </w:rPr>
        <w:t>s</w:t>
      </w:r>
      <w:r w:rsidR="000742AB">
        <w:rPr>
          <w:rFonts w:ascii="Times New Roman" w:eastAsia="ＭＳ 明朝" w:hAnsi="Times New Roman" w:cs="Times New Roman" w:hint="eastAsia"/>
        </w:rPr>
        <w:t xml:space="preserve"> in three components</w:t>
      </w:r>
      <w:r w:rsidR="000742AB">
        <w:rPr>
          <w:rFonts w:ascii="Times New Roman" w:eastAsia="ＭＳ 明朝" w:hAnsi="Times New Roman" w:cs="Times New Roman"/>
        </w:rPr>
        <w:t xml:space="preserve"> with an impact of a hammer</w:t>
      </w:r>
      <w:r w:rsidR="00F54217">
        <w:rPr>
          <w:rFonts w:ascii="Times New Roman" w:eastAsia="ＭＳ 明朝" w:hAnsi="Times New Roman" w:cs="Times New Roman"/>
        </w:rPr>
        <w:t>.</w:t>
      </w:r>
    </w:p>
    <w:p w14:paraId="441F0358" w14:textId="77777777" w:rsidR="00224B7D" w:rsidRDefault="00224B7D" w:rsidP="00224B7D">
      <w:pPr>
        <w:ind w:left="420"/>
        <w:jc w:val="center"/>
        <w:rPr>
          <w:rFonts w:ascii="Times New Roman" w:eastAsia="ＭＳ 明朝" w:hAnsi="Times New Roman" w:cs="Times New Roman"/>
        </w:rPr>
      </w:pPr>
    </w:p>
    <w:p w14:paraId="7164A166" w14:textId="7899B1F2" w:rsidR="00224B7D" w:rsidRPr="00224B7D" w:rsidRDefault="00224B7D" w:rsidP="00224B7D">
      <w:pPr>
        <w:ind w:left="420"/>
        <w:jc w:val="center"/>
        <w:rPr>
          <w:rFonts w:ascii="Times New Roman" w:eastAsia="ＭＳ 明朝" w:hAnsi="Times New Roman" w:cs="Times New Roman"/>
        </w:rPr>
      </w:pPr>
    </w:p>
    <w:sectPr w:rsidR="00224B7D" w:rsidRPr="00224B7D" w:rsidSect="00C06ED9">
      <w:pgSz w:w="11906" w:h="16838" w:code="9"/>
      <w:pgMar w:top="1021" w:right="851" w:bottom="1021" w:left="851" w:header="851" w:footer="992" w:gutter="0"/>
      <w:cols w:space="425"/>
      <w:docGrid w:type="lines" w:linePitch="3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882011" w16cid:durableId="204D90F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1924B" w14:textId="77777777" w:rsidR="00712A51" w:rsidRDefault="00712A51" w:rsidP="00C06ED9">
      <w:r>
        <w:separator/>
      </w:r>
    </w:p>
  </w:endnote>
  <w:endnote w:type="continuationSeparator" w:id="0">
    <w:p w14:paraId="37D49F6F" w14:textId="77777777" w:rsidR="00712A51" w:rsidRDefault="00712A51" w:rsidP="00C0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A30E7" w14:textId="77777777" w:rsidR="00712A51" w:rsidRDefault="00712A51" w:rsidP="00C06ED9">
      <w:r>
        <w:separator/>
      </w:r>
    </w:p>
  </w:footnote>
  <w:footnote w:type="continuationSeparator" w:id="0">
    <w:p w14:paraId="5192623B" w14:textId="77777777" w:rsidR="00712A51" w:rsidRDefault="00712A51" w:rsidP="00C06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69B"/>
    <w:multiLevelType w:val="hybridMultilevel"/>
    <w:tmpl w:val="BF00F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F49FA"/>
    <w:multiLevelType w:val="hybridMultilevel"/>
    <w:tmpl w:val="4B4C3BB0"/>
    <w:lvl w:ilvl="0" w:tplc="4DF28C28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26009"/>
    <w:multiLevelType w:val="hybridMultilevel"/>
    <w:tmpl w:val="CA9671CE"/>
    <w:lvl w:ilvl="0" w:tplc="5730651E">
      <w:start w:val="6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1C801042"/>
    <w:multiLevelType w:val="hybridMultilevel"/>
    <w:tmpl w:val="A0FA1884"/>
    <w:lvl w:ilvl="0" w:tplc="2260438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6B963B6"/>
    <w:multiLevelType w:val="hybridMultilevel"/>
    <w:tmpl w:val="29F64B28"/>
    <w:lvl w:ilvl="0" w:tplc="D0468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3B8F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067B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318C8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0C25A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50670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068AA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BE23F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04B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95143FC"/>
    <w:multiLevelType w:val="hybridMultilevel"/>
    <w:tmpl w:val="4D8A40B6"/>
    <w:lvl w:ilvl="0" w:tplc="3380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76213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B7A21"/>
    <w:multiLevelType w:val="hybridMultilevel"/>
    <w:tmpl w:val="47D04C2E"/>
    <w:lvl w:ilvl="0" w:tplc="936043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BE070C"/>
    <w:multiLevelType w:val="hybridMultilevel"/>
    <w:tmpl w:val="C9C2D19E"/>
    <w:lvl w:ilvl="0" w:tplc="936043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85"/>
    <w:rsid w:val="0002203C"/>
    <w:rsid w:val="00024A31"/>
    <w:rsid w:val="000475B9"/>
    <w:rsid w:val="00053487"/>
    <w:rsid w:val="00071852"/>
    <w:rsid w:val="000742AB"/>
    <w:rsid w:val="00091FE9"/>
    <w:rsid w:val="000B434D"/>
    <w:rsid w:val="000D1685"/>
    <w:rsid w:val="000E59AF"/>
    <w:rsid w:val="0011185E"/>
    <w:rsid w:val="00124985"/>
    <w:rsid w:val="00156C51"/>
    <w:rsid w:val="00163E75"/>
    <w:rsid w:val="001865F4"/>
    <w:rsid w:val="00207D2A"/>
    <w:rsid w:val="00213D20"/>
    <w:rsid w:val="00224B7D"/>
    <w:rsid w:val="00247D95"/>
    <w:rsid w:val="002B31FF"/>
    <w:rsid w:val="00337C15"/>
    <w:rsid w:val="003420C3"/>
    <w:rsid w:val="003A27C8"/>
    <w:rsid w:val="003C0F7F"/>
    <w:rsid w:val="003C75E1"/>
    <w:rsid w:val="00420C4F"/>
    <w:rsid w:val="00427968"/>
    <w:rsid w:val="004331FB"/>
    <w:rsid w:val="0044233D"/>
    <w:rsid w:val="00450FCD"/>
    <w:rsid w:val="00470C6A"/>
    <w:rsid w:val="004733B3"/>
    <w:rsid w:val="004958FA"/>
    <w:rsid w:val="004A2564"/>
    <w:rsid w:val="004B406B"/>
    <w:rsid w:val="004C7BC7"/>
    <w:rsid w:val="004D1EC8"/>
    <w:rsid w:val="0055673E"/>
    <w:rsid w:val="00565E6B"/>
    <w:rsid w:val="00573C65"/>
    <w:rsid w:val="00590D12"/>
    <w:rsid w:val="005C3F53"/>
    <w:rsid w:val="005D000B"/>
    <w:rsid w:val="005E01D4"/>
    <w:rsid w:val="005E7377"/>
    <w:rsid w:val="005F4B8D"/>
    <w:rsid w:val="006165AB"/>
    <w:rsid w:val="0064770A"/>
    <w:rsid w:val="00670B71"/>
    <w:rsid w:val="006C7E85"/>
    <w:rsid w:val="006E7341"/>
    <w:rsid w:val="006F6D7D"/>
    <w:rsid w:val="006F72AA"/>
    <w:rsid w:val="00712A51"/>
    <w:rsid w:val="007141B9"/>
    <w:rsid w:val="00741089"/>
    <w:rsid w:val="00775E3D"/>
    <w:rsid w:val="007A3024"/>
    <w:rsid w:val="00846F55"/>
    <w:rsid w:val="008859C6"/>
    <w:rsid w:val="00897011"/>
    <w:rsid w:val="008B2024"/>
    <w:rsid w:val="008B3F1A"/>
    <w:rsid w:val="008C41D7"/>
    <w:rsid w:val="008D4DDA"/>
    <w:rsid w:val="008F0997"/>
    <w:rsid w:val="00921EAC"/>
    <w:rsid w:val="00936471"/>
    <w:rsid w:val="00A03E9F"/>
    <w:rsid w:val="00A73884"/>
    <w:rsid w:val="00AA5CE9"/>
    <w:rsid w:val="00AB431A"/>
    <w:rsid w:val="00AD35D7"/>
    <w:rsid w:val="00AF348D"/>
    <w:rsid w:val="00AF7EBC"/>
    <w:rsid w:val="00B65791"/>
    <w:rsid w:val="00BD73AB"/>
    <w:rsid w:val="00BD7BD8"/>
    <w:rsid w:val="00C01770"/>
    <w:rsid w:val="00C06ED9"/>
    <w:rsid w:val="00C3368E"/>
    <w:rsid w:val="00C348EE"/>
    <w:rsid w:val="00C80A09"/>
    <w:rsid w:val="00C81416"/>
    <w:rsid w:val="00D20DF3"/>
    <w:rsid w:val="00D81411"/>
    <w:rsid w:val="00DC1C04"/>
    <w:rsid w:val="00DF0FD4"/>
    <w:rsid w:val="00E13B64"/>
    <w:rsid w:val="00E331B0"/>
    <w:rsid w:val="00E43677"/>
    <w:rsid w:val="00E634BB"/>
    <w:rsid w:val="00EB1BF8"/>
    <w:rsid w:val="00F0308F"/>
    <w:rsid w:val="00F374D5"/>
    <w:rsid w:val="00F40162"/>
    <w:rsid w:val="00F54217"/>
    <w:rsid w:val="00FC72E2"/>
    <w:rsid w:val="00FD0224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D9A3D"/>
  <w15:chartTrackingRefBased/>
  <w15:docId w15:val="{19E3123F-5620-40F8-8C1B-4DC27AC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ED9"/>
  </w:style>
  <w:style w:type="paragraph" w:styleId="a5">
    <w:name w:val="footer"/>
    <w:basedOn w:val="a"/>
    <w:link w:val="a6"/>
    <w:uiPriority w:val="99"/>
    <w:unhideWhenUsed/>
    <w:rsid w:val="00C06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D9"/>
  </w:style>
  <w:style w:type="paragraph" w:styleId="a7">
    <w:name w:val="List Paragraph"/>
    <w:basedOn w:val="a"/>
    <w:uiPriority w:val="34"/>
    <w:qFormat/>
    <w:rsid w:val="00C06ED9"/>
    <w:pPr>
      <w:ind w:leftChars="400" w:left="840"/>
    </w:pPr>
  </w:style>
  <w:style w:type="character" w:styleId="a8">
    <w:name w:val="Hyperlink"/>
    <w:basedOn w:val="a0"/>
    <w:uiPriority w:val="99"/>
    <w:unhideWhenUsed/>
    <w:rsid w:val="006165AB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6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4B7D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185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75E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75E3D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775E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5E3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75E3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7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245B-1AE9-4541-A222-54B58100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Issei Doi</dc:creator>
  <cp:keywords/>
  <dc:description/>
  <cp:lastModifiedBy>Issei Doi</cp:lastModifiedBy>
  <cp:revision>5</cp:revision>
  <cp:lastPrinted>2017-09-12T07:54:00Z</cp:lastPrinted>
  <dcterms:created xsi:type="dcterms:W3CDTF">2019-04-04T01:39:00Z</dcterms:created>
  <dcterms:modified xsi:type="dcterms:W3CDTF">2019-04-04T01:43:00Z</dcterms:modified>
</cp:coreProperties>
</file>